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43" w:rsidRPr="00526AB1" w:rsidRDefault="00526AB1">
      <w:r w:rsidRPr="00526AB1">
        <w:rPr>
          <w:b/>
          <w:i/>
        </w:rPr>
        <w:t>Factor each completely.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 xml:space="preserve">Due </w:t>
      </w:r>
      <w:r>
        <w:rPr>
          <w:b/>
          <w:i/>
          <w:u w:val="single"/>
        </w:rPr>
        <w:t>Monday</w:t>
      </w:r>
      <w:r>
        <w:t>.</w:t>
      </w:r>
      <w:proofErr w:type="gramEnd"/>
      <w:r>
        <w:t xml:space="preserve"> </w:t>
      </w:r>
    </w:p>
    <w:p w:rsidR="00526AB1" w:rsidRDefault="00526AB1">
      <w:r>
        <w:t>1) 16n</w:t>
      </w:r>
      <w:r>
        <w:rPr>
          <w:vertAlign w:val="superscript"/>
        </w:rPr>
        <w:t>2</w:t>
      </w:r>
      <w:r>
        <w:t xml:space="preserve"> – 9</w:t>
      </w:r>
      <w:r>
        <w:tab/>
      </w:r>
      <w:r>
        <w:tab/>
      </w:r>
      <w:r>
        <w:tab/>
      </w:r>
      <w:r>
        <w:tab/>
      </w:r>
      <w:r>
        <w:tab/>
      </w:r>
      <w:r>
        <w:tab/>
        <w:t>2) 4m</w:t>
      </w:r>
      <w:r>
        <w:rPr>
          <w:vertAlign w:val="superscript"/>
        </w:rPr>
        <w:t>2</w:t>
      </w:r>
      <w:r>
        <w:t xml:space="preserve"> – 25</w:t>
      </w:r>
    </w:p>
    <w:p w:rsidR="00526AB1" w:rsidRDefault="00526AB1"/>
    <w:p w:rsidR="00526AB1" w:rsidRDefault="00526AB1"/>
    <w:p w:rsidR="00526AB1" w:rsidRDefault="00526AB1"/>
    <w:p w:rsidR="00526AB1" w:rsidRDefault="00526AB1"/>
    <w:p w:rsidR="00526AB1" w:rsidRDefault="00526AB1"/>
    <w:p w:rsidR="00526AB1" w:rsidRDefault="00526AB1"/>
    <w:p w:rsidR="00526AB1" w:rsidRDefault="00526AB1"/>
    <w:p w:rsidR="00526AB1" w:rsidRDefault="00526AB1">
      <w:r>
        <w:t>3) 9x</w:t>
      </w:r>
      <w:r>
        <w:rPr>
          <w:vertAlign w:val="superscript"/>
        </w:rPr>
        <w:t>2</w:t>
      </w:r>
      <w:r>
        <w:t xml:space="preserve"> – 1</w:t>
      </w:r>
      <w:r>
        <w:tab/>
      </w:r>
      <w:r>
        <w:tab/>
      </w:r>
      <w:r>
        <w:tab/>
      </w:r>
      <w:r>
        <w:tab/>
      </w:r>
      <w:r>
        <w:tab/>
      </w:r>
      <w:r>
        <w:tab/>
        <w:t>4) n</w:t>
      </w:r>
      <w:r>
        <w:rPr>
          <w:vertAlign w:val="superscript"/>
        </w:rPr>
        <w:t>2</w:t>
      </w:r>
      <w:r>
        <w:t xml:space="preserve"> – 25</w:t>
      </w:r>
    </w:p>
    <w:p w:rsidR="00526AB1" w:rsidRDefault="00526AB1"/>
    <w:p w:rsidR="00526AB1" w:rsidRDefault="00526AB1"/>
    <w:p w:rsidR="00526AB1" w:rsidRDefault="00526AB1"/>
    <w:p w:rsidR="00526AB1" w:rsidRDefault="00526AB1"/>
    <w:p w:rsidR="00526AB1" w:rsidRDefault="00526AB1"/>
    <w:p w:rsidR="00526AB1" w:rsidRDefault="00526AB1"/>
    <w:p w:rsidR="00526AB1" w:rsidRDefault="00526AB1"/>
    <w:p w:rsidR="00526AB1" w:rsidRDefault="00526AB1">
      <w:r>
        <w:t xml:space="preserve">5) </w:t>
      </w:r>
      <w:proofErr w:type="gramStart"/>
      <w:r>
        <w:t>n</w:t>
      </w:r>
      <w:r>
        <w:rPr>
          <w:vertAlign w:val="superscript"/>
        </w:rPr>
        <w:t>4</w:t>
      </w:r>
      <w:proofErr w:type="gramEnd"/>
      <w:r>
        <w:t xml:space="preserve"> – 100</w:t>
      </w:r>
      <w:r>
        <w:tab/>
      </w:r>
      <w:r>
        <w:tab/>
      </w:r>
      <w:r>
        <w:tab/>
      </w:r>
      <w:r>
        <w:tab/>
      </w:r>
      <w:r>
        <w:tab/>
      </w:r>
      <w:r>
        <w:tab/>
        <w:t>6) a</w:t>
      </w:r>
      <w:r>
        <w:rPr>
          <w:vertAlign w:val="superscript"/>
        </w:rPr>
        <w:t>4</w:t>
      </w:r>
      <w:r>
        <w:t xml:space="preserve"> – 9</w:t>
      </w:r>
    </w:p>
    <w:p w:rsidR="00526AB1" w:rsidRDefault="00526AB1"/>
    <w:p w:rsidR="00526AB1" w:rsidRDefault="00526AB1"/>
    <w:p w:rsidR="00526AB1" w:rsidRDefault="00526AB1"/>
    <w:p w:rsidR="00526AB1" w:rsidRDefault="00526AB1"/>
    <w:p w:rsidR="00526AB1" w:rsidRDefault="00526AB1"/>
    <w:p w:rsidR="00526AB1" w:rsidRDefault="00526AB1"/>
    <w:p w:rsidR="00526AB1" w:rsidRDefault="00526AB1"/>
    <w:p w:rsidR="00526AB1" w:rsidRDefault="00526AB1">
      <w:r>
        <w:t xml:space="preserve">7) </w:t>
      </w:r>
      <w:proofErr w:type="gramStart"/>
      <w:r>
        <w:t>k</w:t>
      </w:r>
      <w:r>
        <w:rPr>
          <w:vertAlign w:val="superscript"/>
        </w:rPr>
        <w:t>4</w:t>
      </w:r>
      <w:proofErr w:type="gramEnd"/>
      <w:r>
        <w:t xml:space="preserve"> – 36</w:t>
      </w:r>
      <w:r>
        <w:tab/>
      </w:r>
      <w:r>
        <w:tab/>
      </w:r>
      <w:r>
        <w:tab/>
      </w:r>
      <w:r>
        <w:tab/>
      </w:r>
      <w:r>
        <w:tab/>
      </w:r>
      <w:r>
        <w:tab/>
        <w:t>8) n</w:t>
      </w:r>
      <w:r>
        <w:rPr>
          <w:vertAlign w:val="superscript"/>
        </w:rPr>
        <w:t>4</w:t>
      </w:r>
      <w:r>
        <w:t xml:space="preserve"> – 49</w:t>
      </w:r>
    </w:p>
    <w:p w:rsidR="00526AB1" w:rsidRDefault="00526AB1"/>
    <w:p w:rsidR="00526AB1" w:rsidRDefault="00526AB1"/>
    <w:p w:rsidR="00526AB1" w:rsidRDefault="00526AB1"/>
    <w:p w:rsidR="00526AB1" w:rsidRDefault="00526AB1"/>
    <w:p w:rsidR="00526AB1" w:rsidRDefault="00526AB1">
      <w:bookmarkStart w:id="0" w:name="_GoBack"/>
      <w:bookmarkEnd w:id="0"/>
    </w:p>
    <w:p w:rsidR="00526AB1" w:rsidRDefault="00526AB1"/>
    <w:p w:rsidR="00526AB1" w:rsidRDefault="00526AB1"/>
    <w:p w:rsidR="00526AB1" w:rsidRDefault="00526AB1">
      <w:r>
        <w:t>9) 16b</w:t>
      </w:r>
      <w:r>
        <w:rPr>
          <w:vertAlign w:val="superscript"/>
        </w:rPr>
        <w:t>2</w:t>
      </w:r>
      <w:r>
        <w:t xml:space="preserve"> – 40b + 25</w:t>
      </w:r>
      <w:r>
        <w:tab/>
      </w:r>
      <w:r>
        <w:tab/>
      </w:r>
      <w:r>
        <w:tab/>
      </w:r>
      <w:r>
        <w:tab/>
      </w:r>
      <w:r>
        <w:tab/>
        <w:t>10) 4x</w:t>
      </w:r>
      <w:r>
        <w:rPr>
          <w:vertAlign w:val="superscript"/>
        </w:rPr>
        <w:t>2</w:t>
      </w:r>
      <w:r>
        <w:t xml:space="preserve"> – 4x – 1</w:t>
      </w:r>
    </w:p>
    <w:p w:rsidR="00526AB1" w:rsidRDefault="00526AB1"/>
    <w:p w:rsidR="00526AB1" w:rsidRDefault="00526AB1"/>
    <w:p w:rsidR="00526AB1" w:rsidRDefault="00526AB1"/>
    <w:p w:rsidR="00526AB1" w:rsidRDefault="00526AB1"/>
    <w:p w:rsidR="00526AB1" w:rsidRDefault="00526AB1"/>
    <w:p w:rsidR="00526AB1" w:rsidRDefault="00526AB1"/>
    <w:p w:rsidR="00526AB1" w:rsidRDefault="00526AB1"/>
    <w:p w:rsidR="00526AB1" w:rsidRDefault="00526AB1"/>
    <w:p w:rsidR="00526AB1" w:rsidRDefault="00526AB1"/>
    <w:p w:rsidR="00526AB1" w:rsidRDefault="00526AB1"/>
    <w:p w:rsidR="00526AB1" w:rsidRDefault="00526AB1"/>
    <w:p w:rsidR="00526AB1" w:rsidRDefault="00526AB1"/>
    <w:p w:rsidR="00526AB1" w:rsidRDefault="00526AB1">
      <w:r>
        <w:lastRenderedPageBreak/>
        <w:t>11) 3b</w:t>
      </w:r>
      <w:r>
        <w:rPr>
          <w:vertAlign w:val="superscript"/>
        </w:rPr>
        <w:t>2</w:t>
      </w:r>
      <w:r>
        <w:t xml:space="preserve"> + 6b + 3</w:t>
      </w:r>
      <w:r>
        <w:tab/>
      </w:r>
      <w:r>
        <w:tab/>
      </w:r>
      <w:r>
        <w:tab/>
      </w:r>
      <w:r>
        <w:tab/>
      </w:r>
      <w:r>
        <w:tab/>
        <w:t>12) 100x</w:t>
      </w:r>
      <w:r>
        <w:rPr>
          <w:vertAlign w:val="superscript"/>
        </w:rPr>
        <w:t>2</w:t>
      </w:r>
      <w:r>
        <w:t xml:space="preserve"> + 180x + 81</w:t>
      </w:r>
    </w:p>
    <w:p w:rsidR="00526AB1" w:rsidRDefault="00526AB1"/>
    <w:p w:rsidR="00526AB1" w:rsidRDefault="00526AB1"/>
    <w:p w:rsidR="00526AB1" w:rsidRDefault="00526AB1"/>
    <w:p w:rsidR="00526AB1" w:rsidRDefault="00526AB1"/>
    <w:p w:rsidR="00526AB1" w:rsidRDefault="00526AB1"/>
    <w:p w:rsidR="00526AB1" w:rsidRDefault="00526AB1"/>
    <w:p w:rsidR="00526AB1" w:rsidRDefault="00526AB1"/>
    <w:p w:rsidR="00526AB1" w:rsidRDefault="00526AB1"/>
    <w:p w:rsidR="00526AB1" w:rsidRDefault="00526AB1"/>
    <w:p w:rsidR="00526AB1" w:rsidRDefault="00526AB1"/>
    <w:p w:rsidR="00526AB1" w:rsidRDefault="00526AB1"/>
    <w:p w:rsidR="00526AB1" w:rsidRDefault="00526AB1"/>
    <w:p w:rsidR="00526AB1" w:rsidRDefault="00526AB1">
      <w:r>
        <w:t>13) 10n</w:t>
      </w:r>
      <w:r>
        <w:rPr>
          <w:vertAlign w:val="superscript"/>
        </w:rPr>
        <w:t>2</w:t>
      </w:r>
      <w:r>
        <w:t xml:space="preserve"> + 100n + 250</w:t>
      </w:r>
      <w:r>
        <w:tab/>
      </w:r>
      <w:r>
        <w:tab/>
      </w:r>
      <w:r>
        <w:tab/>
      </w:r>
      <w:r>
        <w:tab/>
        <w:t>14</w:t>
      </w:r>
      <w:proofErr w:type="gramStart"/>
      <w:r>
        <w:t>)  98n</w:t>
      </w:r>
      <w:r>
        <w:rPr>
          <w:vertAlign w:val="superscript"/>
        </w:rPr>
        <w:t>2</w:t>
      </w:r>
      <w:proofErr w:type="gramEnd"/>
      <w:r>
        <w:t xml:space="preserve"> - 200 </w:t>
      </w:r>
    </w:p>
    <w:p w:rsidR="00526AB1" w:rsidRDefault="00526AB1"/>
    <w:p w:rsidR="00526AB1" w:rsidRDefault="00526AB1"/>
    <w:p w:rsidR="00526AB1" w:rsidRDefault="00526AB1"/>
    <w:p w:rsidR="00526AB1" w:rsidRDefault="00526AB1"/>
    <w:p w:rsidR="00526AB1" w:rsidRDefault="00526AB1"/>
    <w:p w:rsidR="00526AB1" w:rsidRDefault="00526AB1"/>
    <w:p w:rsidR="00526AB1" w:rsidRDefault="00526AB1"/>
    <w:p w:rsidR="00526AB1" w:rsidRDefault="00526AB1"/>
    <w:p w:rsidR="00526AB1" w:rsidRDefault="00526AB1"/>
    <w:p w:rsidR="00526AB1" w:rsidRDefault="00526AB1"/>
    <w:p w:rsidR="00526AB1" w:rsidRDefault="00526AB1"/>
    <w:p w:rsidR="00526AB1" w:rsidRPr="00526AB1" w:rsidRDefault="00526AB1">
      <w:r>
        <w:t>15</w:t>
      </w:r>
      <w:proofErr w:type="gramStart"/>
      <w:r>
        <w:t>)  400</w:t>
      </w:r>
      <w:proofErr w:type="gramEnd"/>
      <w:r>
        <w:t xml:space="preserve"> – 36v</w:t>
      </w:r>
      <w:r>
        <w:rPr>
          <w:vertAlign w:val="superscript"/>
        </w:rPr>
        <w:t>2</w:t>
      </w:r>
      <w:r>
        <w:t xml:space="preserve"> </w:t>
      </w:r>
    </w:p>
    <w:p w:rsidR="00526AB1" w:rsidRPr="00526AB1" w:rsidRDefault="00526AB1"/>
    <w:p w:rsidR="00526AB1" w:rsidRDefault="00526AB1"/>
    <w:p w:rsidR="00526AB1" w:rsidRPr="00526AB1" w:rsidRDefault="00526AB1"/>
    <w:sectPr w:rsidR="00526AB1" w:rsidRPr="00526AB1" w:rsidSect="00391243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AB1" w:rsidRDefault="00526AB1" w:rsidP="00526AB1">
      <w:r>
        <w:separator/>
      </w:r>
    </w:p>
  </w:endnote>
  <w:endnote w:type="continuationSeparator" w:id="0">
    <w:p w:rsidR="00526AB1" w:rsidRDefault="00526AB1" w:rsidP="0052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AB1" w:rsidRDefault="00526AB1" w:rsidP="00526AB1">
      <w:r>
        <w:separator/>
      </w:r>
    </w:p>
  </w:footnote>
  <w:footnote w:type="continuationSeparator" w:id="0">
    <w:p w:rsidR="00526AB1" w:rsidRDefault="00526AB1" w:rsidP="00526A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AB1" w:rsidRPr="00526AB1" w:rsidRDefault="00526AB1">
    <w:pPr>
      <w:pStyle w:val="Header"/>
    </w:pPr>
    <w:r>
      <w:rPr>
        <w:b/>
        <w:sz w:val="32"/>
        <w:szCs w:val="32"/>
      </w:rPr>
      <w:t>Factoring Special Cases</w:t>
    </w:r>
    <w:r>
      <w:rPr>
        <w:sz w:val="32"/>
        <w:szCs w:val="32"/>
      </w:rPr>
      <w:tab/>
    </w:r>
    <w:r>
      <w:rPr>
        <w:sz w:val="32"/>
        <w:szCs w:val="32"/>
      </w:rPr>
      <w:tab/>
    </w:r>
    <w:r>
      <w:t>Name: 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B1"/>
    <w:rsid w:val="00391243"/>
    <w:rsid w:val="0052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5802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A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AB1"/>
  </w:style>
  <w:style w:type="paragraph" w:styleId="Footer">
    <w:name w:val="footer"/>
    <w:basedOn w:val="Normal"/>
    <w:link w:val="FooterChar"/>
    <w:uiPriority w:val="99"/>
    <w:unhideWhenUsed/>
    <w:rsid w:val="00526A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A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A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AB1"/>
  </w:style>
  <w:style w:type="paragraph" w:styleId="Footer">
    <w:name w:val="footer"/>
    <w:basedOn w:val="Normal"/>
    <w:link w:val="FooterChar"/>
    <w:uiPriority w:val="99"/>
    <w:unhideWhenUsed/>
    <w:rsid w:val="00526A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</Words>
  <Characters>303</Characters>
  <Application>Microsoft Macintosh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 Patterson</dc:creator>
  <cp:keywords/>
  <dc:description/>
  <cp:lastModifiedBy>Rachel  Patterson</cp:lastModifiedBy>
  <cp:revision>1</cp:revision>
  <cp:lastPrinted>2014-03-07T12:11:00Z</cp:lastPrinted>
  <dcterms:created xsi:type="dcterms:W3CDTF">2014-03-07T11:58:00Z</dcterms:created>
  <dcterms:modified xsi:type="dcterms:W3CDTF">2014-03-07T12:14:00Z</dcterms:modified>
</cp:coreProperties>
</file>